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22.08.2014 N 305-п</w:t>
              <w:br/>
              <w:t xml:space="preserve">(ред. от 11.03.2022)</w:t>
              <w:br/>
              <w:t xml:space="preserve">"О предоставлении сертификатов на оплату услуг по постоянному постороннему уходу за одинокими гражданами пожилого возраста и инвалидами"</w:t>
              <w:br/>
              <w:t xml:space="preserve">(вместе с "Порядком предоставления сертификатов на оплату услуг по постоянному постороннему уходу за одинокими гражданами пожилого возраста и инвалидами", "Примерной формой договора о предоставлении услуг по постоянному постороннему уходу за одиноким гражданином пожилого возраста и инвалидом")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августа 2014 г. N 305-п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СЕРТИФИКАТОВ НА ОПЛАТУ УСЛУГ</w:t>
      </w:r>
    </w:p>
    <w:p>
      <w:pPr>
        <w:pStyle w:val="2"/>
        <w:jc w:val="center"/>
      </w:pPr>
      <w:r>
        <w:rPr>
          <w:sz w:val="20"/>
        </w:rPr>
        <w:t xml:space="preserve">ПО ПОСТОЯННОМУ ПОСТОРОННЕМУ УХОДУ ЗА ОДИНОКИМИ ГРАЖДАНАМИ</w:t>
      </w:r>
    </w:p>
    <w:p>
      <w:pPr>
        <w:pStyle w:val="2"/>
        <w:jc w:val="center"/>
      </w:pPr>
      <w:r>
        <w:rPr>
          <w:sz w:val="20"/>
        </w:rPr>
        <w:t xml:space="preserve">ПОЖИЛОГО ВОЗРАСТА И ИНВАЛИДАМИ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19.12.2014 </w:t>
            </w:r>
            <w:hyperlink w:history="0" r:id="rId7" w:tooltip="Постановление Правительства ХМАО - Югры от 19.12.2014 N 497-п (ред. от 27.11.2017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04.06.2015 </w:t>
            </w:r>
            <w:hyperlink w:history="0" r:id="rId8" w:tooltip="Постановление Правительства ХМАО - Югры от 04.06.2015 N 161-п (ред. от 28.01.2022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161-п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9" w:tooltip="Постановление Правительства ХМАО - Югры от 21.12.2018 N 490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490-п</w:t>
              </w:r>
            </w:hyperlink>
            <w:r>
              <w:rPr>
                <w:sz w:val="20"/>
                <w:color w:val="392c69"/>
              </w:rPr>
              <w:t xml:space="preserve">, от 28.06.2019 </w:t>
            </w:r>
            <w:hyperlink w:history="0" r:id="rId10" w:tooltip="Постановление Правительства ХМАО - Югры от 28.06.2019 N 211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17.01.2020 </w:t>
            </w:r>
            <w:hyperlink w:history="0" r:id="rId11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7-п</w:t>
              </w:r>
            </w:hyperlink>
            <w:r>
              <w:rPr>
                <w:sz w:val="20"/>
                <w:color w:val="392c69"/>
              </w:rPr>
              <w:t xml:space="preserve">, от 19.05.2020 </w:t>
            </w:r>
            <w:hyperlink w:history="0" r:id="rId12" w:tooltip="Постановление Правительства ХМАО - Югры от 19.05.2020 N 211-п &quot;О внесении изменения в приложение 1 к постановлению Правительства Ханты-Мансийского автономного округа - Югры от 22 августа 2014 года N 305-п &quot;О предоставлении сертификатов на оплату услуг по постоянному постороннему уходу за одинокими гражданами пожилого возраста и инвалидами&quot; {КонсультантПлюс}">
              <w:r>
                <w:rPr>
                  <w:sz w:val="20"/>
                  <w:color w:val="0000ff"/>
                </w:rPr>
                <w:t xml:space="preserve">N 211-п</w:t>
              </w:r>
            </w:hyperlink>
            <w:r>
              <w:rPr>
                <w:sz w:val="20"/>
                <w:color w:val="392c69"/>
              </w:rPr>
              <w:t xml:space="preserve">, от 11.06.2020 </w:t>
            </w:r>
            <w:hyperlink w:history="0" r:id="rId13" w:tooltip="Постановление Правительства ХМАО - Югры от 11.06.2020 N 244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244-п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05.03.2021 </w:t>
            </w:r>
            <w:hyperlink w:history="0" r:id="rId14" w:tooltip="Постановление Правительства ХМАО - Югры от 05.03.2021 N 62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62-п</w:t>
              </w:r>
            </w:hyperlink>
            <w:r>
              <w:rPr>
                <w:sz w:val="20"/>
                <w:color w:val="392c69"/>
              </w:rPr>
              <w:t xml:space="preserve">, от 11.03.2022 </w:t>
            </w:r>
            <w:hyperlink w:history="0" r:id="rId15" w:tooltip="Постановление Правительства ХМАО - Югры от 11.03.2022 N 9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16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Федерации", государственной </w:t>
      </w:r>
      <w:hyperlink w:history="0" r:id="rId17" w:tooltip="Постановление Правительства ХМАО - Югры от 31.10.2021 N 469-п (ред. от 06.05.2022) &quot;О государственной программе Ханты-Мансийского автономного округа - Югры &quot;Социальное и демографическое развити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31 октября 2021 года N 469-п, Правительство Ханты-Мансийского автономного округа - Югры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04.06.2015 </w:t>
      </w:r>
      <w:hyperlink w:history="0" r:id="rId18" w:tooltip="Постановление Правительства ХМАО - Югры от 04.06.2015 N 161-п (ред. от 28.0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161-п</w:t>
        </w:r>
      </w:hyperlink>
      <w:r>
        <w:rPr>
          <w:sz w:val="20"/>
        </w:rPr>
        <w:t xml:space="preserve">, от 21.12.2018 </w:t>
      </w:r>
      <w:hyperlink w:history="0" r:id="rId19" w:tooltip="Постановление Правительства ХМАО - Югры от 21.12.2018 N 490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490-п</w:t>
        </w:r>
      </w:hyperlink>
      <w:r>
        <w:rPr>
          <w:sz w:val="20"/>
        </w:rPr>
        <w:t xml:space="preserve">, от 11.03.2022 </w:t>
      </w:r>
      <w:hyperlink w:history="0" r:id="rId20" w:tooltip="Постановление Правительства ХМАО - Югры от 11.03.2022 N 9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сертификатов на оплату услуг по постоянному постороннему уходу за одинокими гражданами пожилого возраста и инвалидами (приложение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примерную форму </w:t>
      </w:r>
      <w:hyperlink w:history="0" w:anchor="P152" w:tooltip="                              Примерная форма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предоставлении услуг по постоянному постороннему уходу за одиноким гражданином пожилого возраста и инвалидом (приложение 2);</w:t>
      </w:r>
    </w:p>
    <w:p>
      <w:pPr>
        <w:pStyle w:val="0"/>
        <w:spacing w:before="200" w:line-rule="auto"/>
        <w:ind w:firstLine="540"/>
        <w:jc w:val="both"/>
      </w:pPr>
      <w:hyperlink w:history="0" w:anchor="P29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 по постоянному постороннему уходу за одиноким гражданином пожилого возраста и инвалидом (приложение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1" w:tooltip="Постановление Правительства ХМАО - Югры от 04.06.2015 N 161-п (ред. от 28.0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04.06.2015 N 161-п.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августа 2014 года N 305-п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СЕРТИФИКАТОВ НА ОПЛАТУ УСЛУГ</w:t>
      </w:r>
    </w:p>
    <w:p>
      <w:pPr>
        <w:pStyle w:val="2"/>
        <w:jc w:val="center"/>
      </w:pPr>
      <w:r>
        <w:rPr>
          <w:sz w:val="20"/>
        </w:rPr>
        <w:t xml:space="preserve">ПО ПОСТОЯННОМУ ПОСТОРОННЕМУ УХОДУ ЗА ОДИНОКИМИ ГРАЖДАНАМИ</w:t>
      </w:r>
    </w:p>
    <w:p>
      <w:pPr>
        <w:pStyle w:val="2"/>
        <w:jc w:val="center"/>
      </w:pPr>
      <w:r>
        <w:rPr>
          <w:sz w:val="20"/>
        </w:rPr>
        <w:t xml:space="preserve">ПОЖИЛОГО ВОЗРАСТА И ИНВАЛИДАМИ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04.06.2015 </w:t>
            </w:r>
            <w:hyperlink w:history="0" r:id="rId22" w:tooltip="Постановление Правительства ХМАО - Югры от 04.06.2015 N 161-п (ред. от 28.01.2022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161-п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21.12.2018 </w:t>
            </w:r>
            <w:hyperlink w:history="0" r:id="rId23" w:tooltip="Постановление Правительства ХМАО - Югры от 21.12.2018 N 490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490-п</w:t>
              </w:r>
            </w:hyperlink>
            <w:r>
              <w:rPr>
                <w:sz w:val="20"/>
                <w:color w:val="392c69"/>
              </w:rPr>
              <w:t xml:space="preserve">, от 28.06.2019 </w:t>
            </w:r>
            <w:hyperlink w:history="0" r:id="rId24" w:tooltip="Постановление Правительства ХМАО - Югры от 28.06.2019 N 211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211-п</w:t>
              </w:r>
            </w:hyperlink>
            <w:r>
              <w:rPr>
                <w:sz w:val="20"/>
                <w:color w:val="392c69"/>
              </w:rPr>
              <w:t xml:space="preserve">, от 17.01.2020 </w:t>
            </w:r>
            <w:hyperlink w:history="0" r:id="rId25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19.05.2020 </w:t>
            </w:r>
            <w:hyperlink w:history="0" r:id="rId26" w:tooltip="Постановление Правительства ХМАО - Югры от 19.05.2020 N 211-п &quot;О внесении изменения в приложение 1 к постановлению Правительства Ханты-Мансийского автономного округа - Югры от 22 августа 2014 года N 305-п &quot;О предоставлении сертификатов на оплату услуг по постоянному постороннему уходу за одинокими гражданами пожилого возраста и инвалидами&quot; {КонсультантПлюс}">
              <w:r>
                <w:rPr>
                  <w:sz w:val="20"/>
                  <w:color w:val="0000ff"/>
                </w:rPr>
                <w:t xml:space="preserve">N 211-п</w:t>
              </w:r>
            </w:hyperlink>
            <w:r>
              <w:rPr>
                <w:sz w:val="20"/>
                <w:color w:val="392c69"/>
              </w:rPr>
              <w:t xml:space="preserve">, от 11.06.2020 </w:t>
            </w:r>
            <w:hyperlink w:history="0" r:id="rId27" w:tooltip="Постановление Правительства ХМАО - Югры от 11.06.2020 N 244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244-п</w:t>
              </w:r>
            </w:hyperlink>
            <w:r>
              <w:rPr>
                <w:sz w:val="20"/>
                <w:color w:val="392c69"/>
              </w:rPr>
              <w:t xml:space="preserve">, от 05.03.2021 </w:t>
            </w:r>
            <w:hyperlink w:history="0" r:id="rId28" w:tooltip="Постановление Правительства ХМАО - Югры от 05.03.2021 N 62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11.03.2022 </w:t>
            </w:r>
            <w:hyperlink w:history="0" r:id="rId29" w:tooltip="Постановление Правительства ХМАО - Югры от 11.03.2022 N 9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условия предоставления сертификатов на оплату услуг по постоянному постороннему уходу за одинокими гражданами пожилого возраста и инвалидами, проживающими в Ханты-Мансийском автономном округе - Югре (далее - автономный округ), частично или полностью утратившими способность к самообслуживанию и (или) передвижению и нуждающимися по состоянию здоровья в постоянном постороннем уходе и наблюдении, в том числе в пансионатах "Резиденция для пожилых", находящихся на территории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ХМАО - Югры от 28.06.2019 N 211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28.06.2019 N 211-п)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 на оплату услуг по постоянному постороннему уходу за одиноким гражданином пожилого возраста и инвалидом (далее - сертификат) - бессрочный именной документ, удостоверяющий право его владельца на оплату услуг по постоянному постороннему уходу на условиях, установленных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пожилого возраста - женщины старше 55 лет, мужчины старше 60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инвалиды, нуждающиеся в постоянном постороннем уходе, - инвалиды I, II групп старше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одинокие граждане пожилого возраста и инвалиды, нуждающиеся в постоянном постороннем уходе (далее - граждане), - лица, постоянно проживающие в автономном округе, нуждающиеся в постоянном постороннем уходе и не имеющие опекуна, не состоящие в приемной семье для пожилого гражданина, в отношении которых не установлена ежемесячная компенсационная выплата неработающим трудоспособным лицам, осуществляющим уход, не имеющие родственников, иных лиц, обязанных в соответствии с законодательством Российской Федерации обеспечить им помощь и уход;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родственники, не имеющие возможности по объективным причинам обеспечить помощь и уход гражданам, - инвалиды, лица, достигшие пожилого возраста, отбывающие наказание в местах лишения свободы, имеющие среднедушевой доход ниже </w:t>
      </w:r>
      <w:hyperlink w:history="0" r:id="rId31" w:tooltip="Справочная информация: &quot;Величина прожиточного минимума в Ханты-Мансийском автономном округе - Югр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величины прожиточного минимума</w:t>
        </w:r>
      </w:hyperlink>
      <w:r>
        <w:rPr>
          <w:sz w:val="20"/>
        </w:rPr>
        <w:t xml:space="preserve">, установленной в автономном округе, по соответствующей социально-демографической группе, проживающие за пределами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постоянному постороннему уходу - набор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потенциала, предоставляемых гражданину негосударственными (коммерческими и некоммерческими) организациями, индивидуальными предпринимателями, осуществляющими социальное обслуживание граждан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по постоянному постороннему уходу (далее - поставщик услуг) - негосударственная (коммерческая и некоммерческая) организация, индивидуальный предприниматель, осуществляющие социальное обслуживание граждан в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Сертификат обеспечен средствами бюджета автономного округа, его форму утверждает Департамент социального развития автономного округа приказом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 осуществляет ведение единой очередности граждан, признанных нуждающимися в предоставлении услуг по постоянному постороннему уходу и предоставлении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граждан, нуждающихся в предоставлении сертификатов, ведет управление социальной защиты населения Департамента (далее - Управление) по месту их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граждан, получивших сертификаты, ведет Управление, уполномоченное Департаментом на выдачу сертификатов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Гражданин (его представитель) для постановки на учет в качестве нуждающегося в предоставлении сертификата обращается в Управление по своему месту жительства (месту пребывания) с заявлением по </w:t>
      </w:r>
      <w:hyperlink w:history="0" r:id="rId32" w:tooltip="Приказ Минтруда России от 28.03.2014 N 159н (ред. от 01.12.2020) &quot;Об утверждении формы заявления о предоставлении социальных услуг&quot; (Зарегистрировано в Минюсте России 26.05.2014 N 32430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услуг", с приложением документов, указанных в </w:t>
      </w:r>
      <w:hyperlink w:history="0" w:anchor="P64" w:tooltip="6. К заявлению прилагаются следующие документ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ХМАО - Югры от 21.12.2018 N 490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21.12.2018 N 490-п)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гражданина, его представителя (при подаче заявления представителем гражданина);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гражданина (при подаче заявления представителем гражданина);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достижение родственником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нахождение родственника в местах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проживание родственника за пределами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карта по форме, установленной Департаментом здравоохранения автономного округа, выданная уполномоченной медицинской организацией, с заключением врачебной комиссии с участием врача-психиатра о состоянии здоровья гражданина, необходимости постоянной посторонней помощи вследствие частичной или полной утраты способности к самообслуживанию, с указанием рекомендуемого типа стационарной организации социального обслуживания, а также об отсутствии оснований (либо необходимости) для постановки перед судом вопроса о признании гражданина недееспособным (для дееспособных лиц, страдающих психическим расстройством);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наличии (отсутствии) заболеваний, включенных в перечень медицинских противопоказаний, в связи с наличием которых гражданину может быть отказано в предоставлении социальных услуг в стационарной форме, выданное уполномоченной медицинской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подтверждающая факт установления инвалидности (в случае отсутствия в федеральном реестре инвалидов сведений об инвалидности), индивидуальная программа реабилитации инвалида, выданные федеральным государственным учреждением медико-социальной экспертизы (для инвалидов).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ХМАО - Югры от 11.06.2020 N 244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11.06.2020 N 244-п)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представления (направления) гражданином (его представителем) заявления почтой прилагаются копии документов, указанных в </w:t>
      </w:r>
      <w:hyperlink w:history="0" w:anchor="P64" w:tooltip="6. К заявлению прилагаются следующие документ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заверенные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В течение одного рабочего дня со дня поступления заявления и документов, указанных в </w:t>
      </w:r>
      <w:hyperlink w:history="0" w:anchor="P64" w:tooltip="6. К заявлению прилагаются следующие документ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8.1.1. Регистрирует заявление в журнале учета заявлений граждан, нуждающихся в предоставлении сертификатов, с указанием даты и времени подачи заявления (далее - день регистрации заявления).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8.1.2. Запрашивает в порядке межведомственного информационного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страховом номере индивидуального лицевого счета гражданина в системе обязательного пенсионного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совместном проживании гражданина с членами семьи, указанными в заявлении о предоставлении социальных услуг, и о количестве зарегистрированных в жилом помещении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 назначении опекуна гражданину;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об установлении ежемесячной компенсационной выплаты неработающему трудоспособному лицу, осуществляющему уход за гражданином;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об организации приемной семьи для пожилого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федерального государственного учреждения медико-социальной экспертизы (в случае наличия инвалидности у родственника).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В течение пяти рабочих дней со дня регистрации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8.2.1. Осуществляет обследование условий жизнедеятельности гражданина с составлением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8.2.2. Проводит заседание комиссии по признанию граждан нуждающимися в социальном обслуживании, созданной на основании приказа Управления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8.2.3. В случае признания гражданина нуждающимся в предоставлении услуг по постоянному постороннему уходу и предоставлении сертификата направляет решение Комиссии вместе со сведениями о гражданине в Департамент для формирования единой очередности на получение сертификатов и уведомляет гражданина заказным письмом или вручает лично с отметкой в получении о постановке его на учет в качестве нуждающегося в предоставлении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8.2.4. Датой постановки гражданина, признанного нуждающимся в предоставлении услуг по постоянному постороннему уходу и предоставлении сертификата, на учет в качестве нуждающегося в предоставлении сертификата является день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Департамент в течение трех рабочих дней со дня наступления очередности гражданина на получение сертификата письменно уведомляет Управление, представившее сведения о нем, о возможности выдачи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Управление в течение одного рабочего дня со дня поступления письменного уведомления о возможности выдачи сертификата из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Извещает гражданина о возможности предоставления ему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В случае согласия гражданина воспользоваться сертификатом направляет в Уполномоченный орган документы, указанные в </w:t>
      </w:r>
      <w:hyperlink w:history="0" w:anchor="P64" w:tooltip="6. К заявлению прилагаются следующие документ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, </w:t>
      </w:r>
      <w:hyperlink w:history="0" w:anchor="P78" w:tooltip="8.1.2. Запрашивает в порядке межведомственного информационного взаимодействия:">
        <w:r>
          <w:rPr>
            <w:sz w:val="20"/>
            <w:color w:val="0000ff"/>
          </w:rPr>
          <w:t xml:space="preserve">подпункте 8.1.2 пункта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Гражданин (его представитель) может представить документы, указанные в </w:t>
      </w:r>
      <w:hyperlink w:history="0" w:anchor="P78" w:tooltip="8.1.2. Запрашивает в порядке межведомственного информационного взаимодействия:">
        <w:r>
          <w:rPr>
            <w:sz w:val="20"/>
            <w:color w:val="0000ff"/>
          </w:rPr>
          <w:t xml:space="preserve">подпункте 8.1.2 пункта 8</w:t>
        </w:r>
      </w:hyperlink>
      <w:r>
        <w:rPr>
          <w:sz w:val="20"/>
        </w:rPr>
        <w:t xml:space="preserve">, по собственной инициативе.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постановке гражданина на учет в качестве нуждающегося в предоставлении сертификата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опекуна;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ежемесячной компенсационной выплаты неработающему трудоспособному лицу, осуществляющему уход за гражданином;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приемной семьи для пожилого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родственников, иных лиц, обязанных в соответствии с законодательством Российской Федерации обеспечить им помощь и уход (за исключением случаев невозможности предоставления ими помощи и ухода по объективным причинам);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неподтверждение на основании документов, указанных в </w:t>
      </w:r>
      <w:hyperlink w:history="0" w:anchor="P78" w:tooltip="8.1.2. Запрашивает в порядке межведомственного информационного взаимодействия:">
        <w:r>
          <w:rPr>
            <w:sz w:val="20"/>
            <w:color w:val="0000ff"/>
          </w:rPr>
          <w:t xml:space="preserve">подпункте 8.1.2 пункта 8</w:t>
        </w:r>
      </w:hyperlink>
      <w:r>
        <w:rPr>
          <w:sz w:val="20"/>
        </w:rPr>
        <w:t xml:space="preserve"> настоящего Порядка, невозможности предоставления гражданам помощи и ухода по объективным причинам со стороны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медицинских противопоказаний к получению социальных услуг в стационарной форме социального обслуживания,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подтвержденных заключением уполномоченной медицинской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Выдача сертификата гражданину осуществляется Уполномоченным органом в порядке очередности, сформированной Департаментом, исходя из даты и времени регистрации заявления гражданина и в пределах средств, предусмотренных государственной </w:t>
      </w:r>
      <w:hyperlink w:history="0" r:id="rId35" w:tooltip="Постановление Правительства ХМАО - Югры от 31.10.2021 N 469-п (ред. от 06.05.2022) &quot;О государственной программе Ханты-Мансийского автономного округа - Югры &quot;Социальное и демографическое развитие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31 октября 2021 года N 469-п, на очередной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21.12.2018 </w:t>
      </w:r>
      <w:hyperlink w:history="0" r:id="rId36" w:tooltip="Постановление Правительства ХМАО - Югры от 21.12.2018 N 490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490-п</w:t>
        </w:r>
      </w:hyperlink>
      <w:r>
        <w:rPr>
          <w:sz w:val="20"/>
        </w:rPr>
        <w:t xml:space="preserve">, от 11.03.2022 </w:t>
      </w:r>
      <w:hyperlink w:history="0" r:id="rId37" w:tooltip="Постановление Правительства ХМАО - Югры от 11.03.2022 N 9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Право внеочередного предоставления сертификата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и участники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труженики тыла;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награжденные знаком "Жителю блокадного Ленинграда";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награжденные знаком "Житель осажденного Севастополя";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ХМАО - Югры от 05.03.2021 N 62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05.03.2021 N 62-п)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боевых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Право преимущественного предоставления сертификата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супруги погибших (умерших) инвалидов и участников Великой Отечественной войны, не вступивших в повторный брак;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подвергшиеся политическим репрессиям и впоследствии реабилитированные;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подвергшиеся воздействию радиации вследствие катастрофы на Чернобыльской АЭС.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 выдаче сертификата оформляет Уполномоченный орган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Сертификат выдается гражданину (его представителю) лично по прибытии в Уполномоченный орган с внесением его в реестр граждан, получивших сертификаты.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 основании сертификата заключается </w:t>
      </w:r>
      <w:hyperlink w:history="0" w:anchor="P152" w:tooltip="                              Примерная форма">
        <w:r>
          <w:rPr>
            <w:sz w:val="20"/>
            <w:color w:val="0000ff"/>
          </w:rPr>
          <w:t xml:space="preserve">договор</w:t>
        </w:r>
      </w:hyperlink>
      <w:r>
        <w:rPr>
          <w:sz w:val="20"/>
        </w:rPr>
        <w:t xml:space="preserve"> о выполнении работ (оказании услуг) по постоянному постороннему уходу за одиноким гражданином пожилого возраста и инвалидом (далее - договор) (приложение 2) между гражданином, поставщиком услуг и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заключении договора гражданин (его представитель) должен быть ознакомлен с информацией о поставщике социальных услуг, условиями их предоставления, правилами внутреннего распорядка, получить информацию о своих правах, обязанностях, видах социальных услуг, которые будут ему предоставлены, сроках, порядке их предоставления, стоимости их оказания.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Оплата услуг по постоянному постороннему уходу устанавливается в размере 34105 (тридцати четырех тысяч ста пяти) рублей ежемесячно.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21.12.2018 </w:t>
      </w:r>
      <w:hyperlink w:history="0" r:id="rId39" w:tooltip="Постановление Правительства ХМАО - Югры от 21.12.2018 N 490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490-п</w:t>
        </w:r>
      </w:hyperlink>
      <w:r>
        <w:rPr>
          <w:sz w:val="20"/>
        </w:rPr>
        <w:t xml:space="preserve">, от 17.01.2020 </w:t>
      </w:r>
      <w:hyperlink w:history="0" r:id="rId40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В случае круглосуточного оказания социальных услуг в соответствии с </w:t>
      </w:r>
      <w:hyperlink w:history="0" r:id="rId41" w:tooltip="Постановление Правительства ХМАО - Югры от 27.04.2020 N 165-п (ред. от 17.07.2020) &quot;О дополнительных мерах по предотвращению распространения новой коронавирусной инфекции, вызванной COVID-19, в стационарных организациях социального обслуживания для граждан пожилого возраста и инвалидов, организациях для детей-сирот и детей, оставшихся без попечения родителей, расположенных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автономного округа от 27 апреля 2020 года N 165-п "О дополнительных мерах по предотвращению распространения новой коронавирусной инфекции, вызванной COVID-19, в стационарных организациях социального обслуживания для граждан пожилого возраста и инвалидов в Ханты-Мансийском автономном округе - Югре" оплата услуг по постоянному постороннему уходу устанавливается в размере 55 200 (пятидесяти пяти тысяч двухсот) рублей.</w:t>
      </w:r>
    </w:p>
    <w:p>
      <w:pPr>
        <w:pStyle w:val="0"/>
        <w:jc w:val="both"/>
      </w:pPr>
      <w:r>
        <w:rPr>
          <w:sz w:val="20"/>
        </w:rPr>
        <w:t xml:space="preserve">(пп. 19.1 введен </w:t>
      </w:r>
      <w:hyperlink w:history="0" r:id="rId42" w:tooltip="Постановление Правительства ХМАО - Югры от 19.05.2020 N 211-п &quot;О внесении изменения в приложение 1 к постановлению Правительства Ханты-Мансийского автономного округа - Югры от 22 августа 2014 года N 305-п &quot;О предоставлении сертификатов на оплату услуг по постоянному постороннему уходу за одинокими гражданами пожилого возраста и инвалида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19.05.2020 N 211-п)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Гражданин (его представитель) обязан в трехдневный срок письменно уведомлять Уполномоченный орган о наступлении (установлении) обстоятельств, влекущих прекращение права на получение сертификата, указанных в </w:t>
      </w:r>
      <w:hyperlink w:history="0" w:anchor="P95" w:tooltip="12. Основаниями для отказа в постановке гражданина на учет в качестве нуждающегося в предоставлении сертификата являются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Уполномоченный орган осуществляет контроль за соблюдением гражданином и поставщиком услуг условий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Уполномоченный орган в одностороннем порядке отказывается от заключения или исполнения договора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неисполнения или ненадлежащего исполнения поставщиком услуг обязанностей, предусмотренных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гражданина на постоянное место жительства за пределы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 гражданина от услуг по постоянному постороннему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 поставщика услуг от оказания услуг по постоянному постороннему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наступления (установления) обстоятельств, указанных в </w:t>
      </w:r>
      <w:hyperlink w:history="0" w:anchor="P95" w:tooltip="12. Основаниями для отказа в постановке гражданина на учет в качестве нуждающегося в предоставлении сертификата являются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 гражданина или ликвидации (прекращения деятельности) поставщика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решения суда о признании гражданина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осуждения гражданина к отбыванию наказания в виде лишения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обязан в однодневный срок с даты расторжения договора по основаниям, указанным в настоящем пункте, письменно уведомлять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Гражданин имеет право отказаться от услуг по постоянному постороннему уходу. Отказ гражданина (его представителя) от услуг по постоянному постороннему уходу освобождает Уполномоченный орган и поставщика услуг от ответственности за предоставление соответствующих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от услуг по постоянному постороннему уходу, который может повлечь за собой ухудшение состояния его здоровья или угрозу для его жизни, гражданин (его представитель) оформляет письменным заявлением, подтверждающим получение информации о последствиях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Договор может быть изменен или расторгнут в порядке, предусмотренном гражданским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августа 2014 года N 305-п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04.06.2015 </w:t>
            </w:r>
            <w:hyperlink w:history="0" r:id="rId43" w:tooltip="Постановление Правительства ХМАО - Югры от 04.06.2015 N 161-п (ред. от 28.01.2022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161-п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21.12.2018 </w:t>
            </w:r>
            <w:hyperlink w:history="0" r:id="rId44" w:tooltip="Постановление Правительства ХМАО - Югры от 21.12.2018 N 490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490-п</w:t>
              </w:r>
            </w:hyperlink>
            <w:r>
              <w:rPr>
                <w:sz w:val="20"/>
                <w:color w:val="392c69"/>
              </w:rPr>
              <w:t xml:space="preserve">, от 28.06.2019 </w:t>
            </w:r>
            <w:hyperlink w:history="0" r:id="rId45" w:tooltip="Постановление Правительства ХМАО - Югры от 28.06.2019 N 211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211-п</w:t>
              </w:r>
            </w:hyperlink>
            <w:r>
              <w:rPr>
                <w:sz w:val="20"/>
                <w:color w:val="392c69"/>
              </w:rPr>
              <w:t xml:space="preserve">, от 17.01.2020 </w:t>
            </w:r>
            <w:hyperlink w:history="0" r:id="rId46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52" w:name="P152"/>
    <w:bookmarkEnd w:id="152"/>
    <w:p>
      <w:pPr>
        <w:pStyle w:val="1"/>
        <w:jc w:val="both"/>
      </w:pPr>
      <w:r>
        <w:rPr>
          <w:sz w:val="20"/>
        </w:rPr>
        <w:t xml:space="preserve">                              Примерная форма</w:t>
      </w:r>
    </w:p>
    <w:p>
      <w:pPr>
        <w:pStyle w:val="1"/>
        <w:jc w:val="both"/>
      </w:pPr>
      <w:r>
        <w:rPr>
          <w:sz w:val="20"/>
        </w:rPr>
        <w:t xml:space="preserve">                договора о выполнении работ (оказании услуг)</w:t>
      </w:r>
    </w:p>
    <w:p>
      <w:pPr>
        <w:pStyle w:val="1"/>
        <w:jc w:val="both"/>
      </w:pPr>
      <w:r>
        <w:rPr>
          <w:sz w:val="20"/>
        </w:rPr>
        <w:t xml:space="preserve">         по постоянному постороннему уходу за одиноким гражданином</w:t>
      </w:r>
    </w:p>
    <w:p>
      <w:pPr>
        <w:pStyle w:val="1"/>
        <w:jc w:val="both"/>
      </w:pPr>
      <w:r>
        <w:rPr>
          <w:sz w:val="20"/>
        </w:rPr>
        <w:t xml:space="preserve">                       пожилого возраста и инвалидом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                  "___" __________ 20__ года</w:t>
      </w:r>
    </w:p>
    <w:p>
      <w:pPr>
        <w:pStyle w:val="1"/>
        <w:jc w:val="both"/>
      </w:pPr>
      <w:r>
        <w:rPr>
          <w:sz w:val="20"/>
        </w:rPr>
        <w:t xml:space="preserve">    (место заключения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поставщика социальных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именуемый      в      дальнейшем      "Поставщик     услуг",     в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(должность, Ф.И.О. лица, уполномоченного на подписание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(устава, положения, доверенности, данные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_________________________________________________________, с одной стороны,</w:t>
      </w:r>
    </w:p>
    <w:p>
      <w:pPr>
        <w:pStyle w:val="1"/>
        <w:jc w:val="both"/>
      </w:pPr>
      <w:r>
        <w:rPr>
          <w:sz w:val="20"/>
        </w:rPr>
        <w:t xml:space="preserve"> 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(Ф.И.О. гражданина)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(серия, номер паспорта или данные иного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   личность, дата выдачи этих документов, наименование выдавшего органа)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проживающий (ая) по адресу: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контактный телефон: ________________________________________, нуждающийся в</w:t>
      </w:r>
    </w:p>
    <w:p>
      <w:pPr>
        <w:pStyle w:val="1"/>
        <w:jc w:val="both"/>
      </w:pPr>
      <w:r>
        <w:rPr>
          <w:sz w:val="20"/>
        </w:rPr>
        <w:t xml:space="preserve">услугах  по  постоянному  постороннему  уходу, имеющий сертификат на оплату</w:t>
      </w:r>
    </w:p>
    <w:p>
      <w:pPr>
        <w:pStyle w:val="1"/>
        <w:jc w:val="both"/>
      </w:pPr>
      <w:r>
        <w:rPr>
          <w:sz w:val="20"/>
        </w:rPr>
        <w:t xml:space="preserve">услуг  по  постоянному  постороннему уходу за одиноким гражданином пожилого</w:t>
      </w:r>
    </w:p>
    <w:p>
      <w:pPr>
        <w:pStyle w:val="1"/>
        <w:jc w:val="both"/>
      </w:pPr>
      <w:r>
        <w:rPr>
          <w:sz w:val="20"/>
        </w:rPr>
        <w:t xml:space="preserve">возраста и инвалидом от ____ _______________ 20____ года N _______________,</w:t>
      </w:r>
    </w:p>
    <w:p>
      <w:pPr>
        <w:pStyle w:val="1"/>
        <w:jc w:val="both"/>
      </w:pPr>
      <w:r>
        <w:rPr>
          <w:sz w:val="20"/>
        </w:rPr>
        <w:t xml:space="preserve">выданный  в  соответствии  с постановлением Правительства Ханты-Мансийского</w:t>
      </w:r>
    </w:p>
    <w:p>
      <w:pPr>
        <w:pStyle w:val="1"/>
        <w:jc w:val="both"/>
      </w:pPr>
      <w:r>
        <w:rPr>
          <w:sz w:val="20"/>
        </w:rPr>
        <w:t xml:space="preserve">автономного округа - Югры от 22 августа 2014 года N 305-п "О предоставлении</w:t>
      </w:r>
    </w:p>
    <w:p>
      <w:pPr>
        <w:pStyle w:val="1"/>
        <w:jc w:val="both"/>
      </w:pPr>
      <w:r>
        <w:rPr>
          <w:sz w:val="20"/>
        </w:rPr>
        <w:t xml:space="preserve">сертификатов на оплату услуг по постоянному постороннему уходу за одинокими</w:t>
      </w:r>
    </w:p>
    <w:p>
      <w:pPr>
        <w:pStyle w:val="1"/>
        <w:jc w:val="both"/>
      </w:pPr>
      <w:r>
        <w:rPr>
          <w:sz w:val="20"/>
        </w:rPr>
        <w:t xml:space="preserve">гражданами  пожилого  возраста  и  инвалидами",  выступающий  (ая)  в  роли</w:t>
      </w:r>
    </w:p>
    <w:p>
      <w:pPr>
        <w:pStyle w:val="1"/>
        <w:jc w:val="both"/>
      </w:pPr>
      <w:r>
        <w:rPr>
          <w:sz w:val="20"/>
        </w:rPr>
        <w:t xml:space="preserve">заказчика  и  именуемый  (ая)  в  дальнейшем  "получатель  услуг", с другой</w:t>
      </w:r>
    </w:p>
    <w:p>
      <w:pPr>
        <w:pStyle w:val="1"/>
        <w:jc w:val="both"/>
      </w:pPr>
      <w:r>
        <w:rPr>
          <w:sz w:val="20"/>
        </w:rPr>
        <w:t xml:space="preserve">стороны, и ________________________________________, именуемое в дальнейшем</w:t>
      </w:r>
    </w:p>
    <w:p>
      <w:pPr>
        <w:pStyle w:val="1"/>
        <w:jc w:val="both"/>
      </w:pPr>
      <w:r>
        <w:rPr>
          <w:sz w:val="20"/>
        </w:rPr>
        <w:t xml:space="preserve">"Управление",          в          лице          начальника         (Ф.И.О.)</w:t>
      </w:r>
    </w:p>
    <w:p>
      <w:pPr>
        <w:pStyle w:val="1"/>
        <w:jc w:val="both"/>
      </w:pPr>
      <w:r>
        <w:rPr>
          <w:sz w:val="20"/>
        </w:rPr>
        <w:t xml:space="preserve">_____________________________________, действующего на основании Положения,</w:t>
      </w:r>
    </w:p>
    <w:p>
      <w:pPr>
        <w:pStyle w:val="1"/>
        <w:jc w:val="both"/>
      </w:pPr>
      <w:r>
        <w:rPr>
          <w:sz w:val="20"/>
        </w:rPr>
        <w:t xml:space="preserve">совместно    именуемые    "Стороны",    заключили   настоящий   договор   о</w:t>
      </w:r>
    </w:p>
    <w:p>
      <w:pPr>
        <w:pStyle w:val="1"/>
        <w:jc w:val="both"/>
      </w:pPr>
      <w:r>
        <w:rPr>
          <w:sz w:val="20"/>
        </w:rPr>
        <w:t xml:space="preserve">нижеследующем.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Предмет и цена договора, порядок оплаты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Поставщик услуг, оказывающий услуги по постоянному постороннему уходу в стационарных условиях, предоставляет Получателю услуг социально-медицинские, социально-бытовые, социально-психологические, социально-педагогические, социально-трудовые, социально-правовые услуги, услуги в целях повышения коммуникативного потенциала (далее - услуги по уходу) в соответствии с </w:t>
      </w:r>
      <w:hyperlink w:history="0" w:anchor="P293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услуг по постоянному постороннему уходу за одиноким гражданином пожилого возраста и инвалидом (далее - перечень) (приложение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Услуги по уходу предоставляются Получателю услуг на основании сертификата на оплату услуг по постоянному постороннему уходу за одиноким гражданином пожилого возраста и инвалидом, нуждающимся в постоянном постороннем уходе (далее - сертификат).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Стоимость услуг по уходу устанавливается в размере 34105 (тридцати четырех тысяч ста пяти) рублей ежемесячно.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Оплату по договору осуществляет Управление ежемесячно в сроки, установленные договором, на основании акта сдачи-приемки оказанных услуг, подписываемого Управлением, Получателем услуг и Поставщиком услуг, путем перечисления денежных средств, исходя из фактического оказания количества услуг, на счет организации, но не более стоимости услуг, предусмотренных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Оплата за декабрь текущего года производится на основании акта сдачи-приемки оказанных услуг 25 декабря текущего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Права и обязанности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Права и обязанности Получателя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Права: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услуг по уходу в полном объеме согласно перечню и надлежащего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от услуг по уходу в случае выявления нарушения условий договора, допущенного по вине Поставщика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Обязанности: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уважительно относиться к Поставщику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Поставщику услуг препятствий при оказании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ставить в известность Управление о нарушении условий договора Поставщиком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извещать Управление о наступлении обстоятельств, влекущих прекращение права на получение сертификата, не позднее чем в трехдневный срок в соответствии с </w:t>
      </w:r>
      <w:hyperlink w:history="0" w:anchor="P38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сертификатов на оплату услуг по постоянному постороннему уходу за одинокими гражданами пожилого возраста и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Права и обязанности Поставщика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Права: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замена работников, оказывающих услуги по уходу, с учетом пожеланий Получателя услуг (для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Обязанности: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предоставление услуг по уходу Получателю услуг в полном объеме и надлежащего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ухудшении состояния здоровья Получателя услуг немедленно вызывать скорую (неотложную)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производить замену работников, осуществляющих уход, по мотивированному требованию Получателя услуг (для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разглашать сведения о Получателе услуг, ставшие известными во время предоставления услуг по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исполнить принятые на себя в соответствии с настоящим договором обязательства, немедленно поставить об этом в известность Получателя услуг, Управление;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приостановить оказание услуг по уходу на период помещения Получателя услуг в медицинскую организацию стационарного типа и возобновить предоставление услуг по уходу после его выписки;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составлять акты сдачи-приемки оказанных услуг и представлять их для подписания Получателю услуг и Управлению;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медицинскую справку (заключение) установленного Департаментом здравоохранения автономного округа образца о состоянии здоровья лица, осуществляющего уход за гражданином.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Права и обязанности 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Права: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давать указания по надлежащему исполнению условий настоящего договора Поставщику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Обязанности: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контроль за исполнением условий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обращения Получателя услуг о нарушении условий договора Поставщиком услуг и учитывать их при приемке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неспособности Получателя услуг по состоянию здоровья участвовать в подписании акта сдачи-приемки оказанных услуг, обеспечить его подписание представителем Управления с согласия Получателя услуг и в его присутствии.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Порядок выполненных работ (оказанных услуг)</w:t>
      </w:r>
    </w:p>
    <w:p>
      <w:pPr>
        <w:pStyle w:val="0"/>
        <w:jc w:val="center"/>
      </w:pPr>
      <w:r>
        <w:rPr>
          <w:sz w:val="20"/>
        </w:rPr>
        <w:t xml:space="preserve">по постоянному постороннему уходу за одиноким гражданином</w:t>
      </w:r>
    </w:p>
    <w:p>
      <w:pPr>
        <w:pStyle w:val="0"/>
        <w:jc w:val="center"/>
      </w:pPr>
      <w:r>
        <w:rPr>
          <w:sz w:val="20"/>
        </w:rPr>
        <w:t xml:space="preserve">пожилого возраста и инвалидом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Поставщик услуг в срок до 5-го числа каждого месяца представляет в Управление подписанный им и Получателем услуг акт сдачи-приемки оказанных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отказа Получателя услуг от подписания акта сдачи-приемки оказанных услуг, Управление принимает услуги у Поставщика услуг, не оспариваемые Получателем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неспособности Получателя услуг по состоянию здоровья участвовать в подписании акта сдачи-приемки оказанных услуг, представитель Управления подписывает акт сдачи-приемки оказанных услуг с согласия Получателя услуг и в его присутствии.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смерти Получателя услуг до подписания акта сдачи-приемки оказанных услуг он подписывается Управлением и Поставщиком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Стороны несут ответственность за умышленный имущественный вред, причиненный по их вине друг другу, а также ненадлежащее исполнение обязательств по настоящему договору в соответствии с гражданским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Порядок разрешения споров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Все споры, возникающие при выполнении настоящего договора, Стороны будут стремиться разрешить путем переговоров.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если Стороны не достигли согласия, спор может быть урегулирован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Изменение и расторжение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Договор может быть изменен, расторгнут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Стороны вправе в одностороннем порядке отказаться от исполнения договора в случаях и в порядке,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Срок действия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Договор вступает в силу с момента его подписания Сторонами и действует до 31 декабря текущего 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Договор прекращается в случае смерти Получателя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Если ни одна из сторон за месяц до окончания срока действия настоящего договора письменно не заявит о своем намерении его расторгнуть, договор пролонгируется на тех же условиях.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8. Прочие условия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К отношениям, не урегулированным настоящим договором, применяется гражданское законодательство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Договор составлен в 3 экземплярах, по одному для каждой из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9.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Получатель услуг ________________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подпись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Поставщик услуг  ________________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подпись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Номер счета, открытого в кредитной организации 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Начальник Управления ______________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подпись         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августа 2014 года N 305-п</w:t>
      </w:r>
    </w:p>
    <w:p>
      <w:pPr>
        <w:pStyle w:val="0"/>
        <w:jc w:val="both"/>
      </w:pPr>
      <w:r>
        <w:rPr>
          <w:sz w:val="20"/>
        </w:rPr>
      </w:r>
    </w:p>
    <w:bookmarkStart w:id="293" w:name="P293"/>
    <w:bookmarkEnd w:id="29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УСЛУГ ПО ПОСТОЯННОМУ ПОСТОРОННЕМУ УХОДУ</w:t>
      </w:r>
    </w:p>
    <w:p>
      <w:pPr>
        <w:pStyle w:val="2"/>
        <w:jc w:val="center"/>
      </w:pPr>
      <w:r>
        <w:rPr>
          <w:sz w:val="20"/>
        </w:rPr>
        <w:t xml:space="preserve">ЗА ОДИНОКИМ ГРАЖДАНИНОМ ПОЖИЛОГО ВОЗРАСТА И ИНВАЛИДОМ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" w:tooltip="Постановление Правительства ХМАО - Югры от 04.06.2015 N 161-п (ред. от 28.01.2022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04.06.2015 N 161-п)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6633"/>
        <w:gridCol w:w="1587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услуг в сутки</w:t>
            </w:r>
          </w:p>
        </w:tc>
      </w:tr>
      <w:tr>
        <w:tc>
          <w:tcPr>
            <w:gridSpan w:val="3"/>
            <w:tcW w:w="895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I. СОЦИАЛЬНО-БЫТОВЫЕ УСЛУГИ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Уборка жилых помещений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в пользование мебели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питанием (приготовление пищи, включая диетическое питание, помощь в принятии пищи, питье (кормление) согласно </w:t>
            </w:r>
            <w:hyperlink w:history="0" r:id="rId48" w:tooltip="Постановление Правительства ХМАО - Югры от 22.08.2014 N 306-п (ред. от 01.10.2021) &quot;О нормах питания получателей социальных услуг в стационарной и полустационарной формах в организациях социального обслуживания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нормативам</w:t>
              </w:r>
            </w:hyperlink>
            <w:r>
              <w:rPr>
                <w:sz w:val="20"/>
              </w:rPr>
              <w:t xml:space="preserve">, утвержденным Правительством Ханты-Мансийского автономного округа - Югры от 22 августа 2014 года N 306-п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мягкого инвентаря, постельных принадлежностей согласно </w:t>
            </w:r>
            <w:hyperlink w:history="0" r:id="rId49" w:tooltip="Постановление Правительства ХМАО - Югры от 29.08.2014 N 314-п (ред. от 04.09.2015) &quot;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-Мансийского автономного округа - Югры в стационарной и полустационарной формах&quot; {КонсультантПлюс}">
              <w:r>
                <w:rPr>
                  <w:sz w:val="20"/>
                  <w:color w:val="0000ff"/>
                </w:rPr>
                <w:t xml:space="preserve">нормативам</w:t>
              </w:r>
            </w:hyperlink>
            <w:r>
              <w:rPr>
                <w:sz w:val="20"/>
              </w:rPr>
              <w:t xml:space="preserve">, утвержденным Правительством Ханты-Мансийского автономного округа - Югры от 29 августа 2014 года N 314-п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Помощь при выполнении действий: встать с постели, лечь в постель, передвигаться внутри и вне учреждения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Умывание, помощь в умывании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Уход за полостью рта, помощь в уходе за полостью рта (зубами или съемными протезами)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Уход за глазами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Уход за ушами и носом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Причесывание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Гигиеническая обработка рук, стрижка ногтей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Гигиеническая обработка ног, стрижка ногтей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Обтирание, обмывание, гигиенические ванны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Смена памперсов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Стрижка волос, оказание содействия в организации стрижки волос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5.12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Бритье бороды, усов, оказание содействия в организации бритья бороды, усов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Помощь в одевании и переодевании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5.14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Смена нательного белья, постельного белья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5.15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Помощь в пользовании туалетом или судном (сопровождение в туалет или высаживание на судно, вынос судна)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5.16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Помощь в пользовании очками или слуховым аппаратом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5.17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Помощь в написании и прочтении писем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5.18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Покупка и доставка продуктов питания дополнительно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5.19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Покупка и доставка промышленных товаров первой необходимости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5.20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Сдача вещей в химчистку, ремонт и их обратная доставка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5.21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Стирка вещей, постельных принадлежностей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5.22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сохранности вещей и ценностей, принадлежащих Получателю услуг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отправлении религиозных обрядов традиционных конфессий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95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II. СОЦИАЛЬНО-МЕДИЦИНСКИЕ УСЛУГИ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оказании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медицинских организациях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Наблюдение за состоянием здоровья (измерение температуры тела, определение артериального давления и др.)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приема лекарственных препаратов, закапывание капель по назначению врача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образования пролежней (перемещение в пределах постели, гигиенический массаж и т.д.)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обработки пролежней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очистительных клизм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помощи в выполнении посильных физических упражнений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прогулок на прилегающей территории, терренкур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95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III. СОЦИАЛЬНО-ПСИХОЛОГИЧЕСКИЕ УСЛУГИ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95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IV. СОЦИАЛЬНО-ПЕДАГОГИЧЕСКИЕ УСЛУГИ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досуга (чтение журналов, газет, книг, просмотр телепередач, прослушивание радиопередач, аудиозаписей, проведение праздников, экскурсий и других культурных мероприятий)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95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V. СОЦИАЛЬНО-ТРУДОВЫЕ УСЛУГИ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связанные с социально-трудовой реабилитацией: создание условий для использования остаточных трудовых возможностей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95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VI. СОЦИАЛЬНО-ПРАВОВЫЕ УСЛУГИ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95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VII.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навыкам поведения в быту и общественных местах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августа 2014 года N 305-п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Акт</w:t>
      </w:r>
    </w:p>
    <w:p>
      <w:pPr>
        <w:pStyle w:val="0"/>
        <w:jc w:val="center"/>
      </w:pPr>
      <w:r>
        <w:rPr>
          <w:sz w:val="20"/>
        </w:rPr>
        <w:t xml:space="preserve">сдачи-приемки оказанных услуг по постоянному</w:t>
      </w:r>
    </w:p>
    <w:p>
      <w:pPr>
        <w:pStyle w:val="0"/>
        <w:jc w:val="center"/>
      </w:pPr>
      <w:r>
        <w:rPr>
          <w:sz w:val="20"/>
        </w:rPr>
        <w:t xml:space="preserve">постороннему уходу за одиноким гражданином</w:t>
      </w:r>
    </w:p>
    <w:p>
      <w:pPr>
        <w:pStyle w:val="0"/>
        <w:jc w:val="center"/>
      </w:pPr>
      <w:r>
        <w:rPr>
          <w:sz w:val="20"/>
        </w:rPr>
        <w:t xml:space="preserve">пожилого возраста и инвалидом</w:t>
      </w:r>
    </w:p>
    <w:p>
      <w:pPr>
        <w:pStyle w:val="0"/>
        <w:jc w:val="center"/>
      </w:pPr>
      <w:r>
        <w:rPr>
          <w:sz w:val="20"/>
        </w:rPr>
        <w:t xml:space="preserve">N _________ от "___"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50" w:tooltip="Постановление Правительства ХМАО - Югры от 04.06.2015 N 161-п (ред. от 28.0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04.06.2015 N 161-п.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22.08.2014 N 305-п</w:t>
            <w:br/>
            <w:t>(ред. от 11.03.2022)</w:t>
            <w:br/>
            <w:t>"О предоставлении сертификатов на опл...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D0E1CC13C723C928B43A9CDAAFA68CBBCEEF3C3C5E88EFF096DF3C6892278E12A1B0165EEE6D2BB51C53A20A227148566BCE9570BF5EA67DE75FB0t0F2J" TargetMode = "External"/>
	<Relationship Id="rId8" Type="http://schemas.openxmlformats.org/officeDocument/2006/relationships/hyperlink" Target="consultantplus://offline/ref=0BD0E1CC13C723C928B43A9CDAAFA68CBBCEEF3C3F5C83EBF491DF3C6892278E12A1B0165EEE6D2BB51C53A40F227148566BCE9570BF5EA67DE75FB0t0F2J" TargetMode = "External"/>
	<Relationship Id="rId9" Type="http://schemas.openxmlformats.org/officeDocument/2006/relationships/hyperlink" Target="consultantplus://offline/ref=0BD0E1CC13C723C928B43A9CDAAFA68CBBCEEF3C3F588DEDF397DF3C6892278E12A1B0165EEE6D2BB51C51A709227148566BCE9570BF5EA67DE75FB0t0F2J" TargetMode = "External"/>
	<Relationship Id="rId10" Type="http://schemas.openxmlformats.org/officeDocument/2006/relationships/hyperlink" Target="consultantplus://offline/ref=0BD0E1CC13C723C928B43A9CDAAFA68CBBCEEF3C3F5C8CEAFB94DF3C6892278E12A1B0165EEE6D2BB51C53A509227148566BCE9570BF5EA67DE75FB0t0F2J" TargetMode = "External"/>
	<Relationship Id="rId11" Type="http://schemas.openxmlformats.org/officeDocument/2006/relationships/hyperlink" Target="consultantplus://offline/ref=0BD0E1CC13C723C928B43A9CDAAFA68CBBCEEF3C3F588DEDF396DF3C6892278E12A1B0165EEE6D2BB51C53A50B227148566BCE9570BF5EA67DE75FB0t0F2J" TargetMode = "External"/>
	<Relationship Id="rId12" Type="http://schemas.openxmlformats.org/officeDocument/2006/relationships/hyperlink" Target="consultantplus://offline/ref=0BD0E1CC13C723C928B43A9CDAAFA68CBBCEEF3C3F598AEEF294DF3C6892278E12A1B0165EEE6D2BB51C53A40F227148566BCE9570BF5EA67DE75FB0t0F2J" TargetMode = "External"/>
	<Relationship Id="rId13" Type="http://schemas.openxmlformats.org/officeDocument/2006/relationships/hyperlink" Target="consultantplus://offline/ref=0BD0E1CC13C723C928B43A9CDAAFA68CBBCEEF3C3F5989EDFB98DF3C6892278E12A1B0165EEE6D2BB51C53A40F227148566BCE9570BF5EA67DE75FB0t0F2J" TargetMode = "External"/>
	<Relationship Id="rId14" Type="http://schemas.openxmlformats.org/officeDocument/2006/relationships/hyperlink" Target="consultantplus://offline/ref=0BD0E1CC13C723C928B43A9CDAAFA68CBBCEEF3C3F5A8CE8F298DF3C6892278E12A1B0165EEE6D2BB51C53A40C227148566BCE9570BF5EA67DE75FB0t0F2J" TargetMode = "External"/>
	<Relationship Id="rId15" Type="http://schemas.openxmlformats.org/officeDocument/2006/relationships/hyperlink" Target="consultantplus://offline/ref=0BD0E1CC13C723C928B43A9CDAAFA68CBBCEEF3C3F5D8BEDF395DF3C6892278E12A1B0165EEE6D2BB51C53A708227148566BCE9570BF5EA67DE75FB0t0F2J" TargetMode = "External"/>
	<Relationship Id="rId16" Type="http://schemas.openxmlformats.org/officeDocument/2006/relationships/hyperlink" Target="consultantplus://offline/ref=0BD0E1CC13C723C928B43A8AD9C3F183BECDB738355D80BCAFC4D96B37C221DB40E1EE4F1FA37E2AB30251A408t2FBJ" TargetMode = "External"/>
	<Relationship Id="rId17" Type="http://schemas.openxmlformats.org/officeDocument/2006/relationships/hyperlink" Target="consultantplus://offline/ref=0BD0E1CC13C723C928B43A9CDAAFA68CBBCEEF3C3F5D8EEAF798DF3C6892278E12A1B0165EEE6D2BB51C53A508227148566BCE9570BF5EA67DE75FB0t0F2J" TargetMode = "External"/>
	<Relationship Id="rId18" Type="http://schemas.openxmlformats.org/officeDocument/2006/relationships/hyperlink" Target="consultantplus://offline/ref=0BD0E1CC13C723C928B43A9CDAAFA68CBBCEEF3C3F5C83EBF491DF3C6892278E12A1B0165EEE6D2BB51C53A40C227148566BCE9570BF5EA67DE75FB0t0F2J" TargetMode = "External"/>
	<Relationship Id="rId19" Type="http://schemas.openxmlformats.org/officeDocument/2006/relationships/hyperlink" Target="consultantplus://offline/ref=0BD0E1CC13C723C928B43A9CDAAFA68CBBCEEF3C3F588DEDF397DF3C6892278E12A1B0165EEE6D2BB51C51A70E227148566BCE9570BF5EA67DE75FB0t0F2J" TargetMode = "External"/>
	<Relationship Id="rId20" Type="http://schemas.openxmlformats.org/officeDocument/2006/relationships/hyperlink" Target="consultantplus://offline/ref=0BD0E1CC13C723C928B43A9CDAAFA68CBBCEEF3C3F5D8BEDF395DF3C6892278E12A1B0165EEE6D2BB51C53A708227148566BCE9570BF5EA67DE75FB0t0F2J" TargetMode = "External"/>
	<Relationship Id="rId21" Type="http://schemas.openxmlformats.org/officeDocument/2006/relationships/hyperlink" Target="consultantplus://offline/ref=0BD0E1CC13C723C928B43A9CDAAFA68CBBCEEF3C3F5C83EBF491DF3C6892278E12A1B0165EEE6D2BB51C53A40D227148566BCE9570BF5EA67DE75FB0t0F2J" TargetMode = "External"/>
	<Relationship Id="rId22" Type="http://schemas.openxmlformats.org/officeDocument/2006/relationships/hyperlink" Target="consultantplus://offline/ref=0BD0E1CC13C723C928B43A9CDAAFA68CBBCEEF3C3F5C83EBF491DF3C6892278E12A1B0165EEE6D2BB51C53A402227148566BCE9570BF5EA67DE75FB0t0F2J" TargetMode = "External"/>
	<Relationship Id="rId23" Type="http://schemas.openxmlformats.org/officeDocument/2006/relationships/hyperlink" Target="consultantplus://offline/ref=0BD0E1CC13C723C928B43A9CDAAFA68CBBCEEF3C3F588DEDF397DF3C6892278E12A1B0165EEE6D2BB51C51A70F227148566BCE9570BF5EA67DE75FB0t0F2J" TargetMode = "External"/>
	<Relationship Id="rId24" Type="http://schemas.openxmlformats.org/officeDocument/2006/relationships/hyperlink" Target="consultantplus://offline/ref=0BD0E1CC13C723C928B43A9CDAAFA68CBBCEEF3C3F5C8CEAFB94DF3C6892278E12A1B0165EEE6D2BB51C53A50E227148566BCE9570BF5EA67DE75FB0t0F2J" TargetMode = "External"/>
	<Relationship Id="rId25" Type="http://schemas.openxmlformats.org/officeDocument/2006/relationships/hyperlink" Target="consultantplus://offline/ref=0BD0E1CC13C723C928B43A9CDAAFA68CBBCEEF3C3F588DEDF396DF3C6892278E12A1B0165EEE6D2BB51C53A508227148566BCE9570BF5EA67DE75FB0t0F2J" TargetMode = "External"/>
	<Relationship Id="rId26" Type="http://schemas.openxmlformats.org/officeDocument/2006/relationships/hyperlink" Target="consultantplus://offline/ref=0BD0E1CC13C723C928B43A9CDAAFA68CBBCEEF3C3F598AEEF294DF3C6892278E12A1B0165EEE6D2BB51C53A40F227148566BCE9570BF5EA67DE75FB0t0F2J" TargetMode = "External"/>
	<Relationship Id="rId27" Type="http://schemas.openxmlformats.org/officeDocument/2006/relationships/hyperlink" Target="consultantplus://offline/ref=0BD0E1CC13C723C928B43A9CDAAFA68CBBCEEF3C3F5989EDFB98DF3C6892278E12A1B0165EEE6D2BB51C53A40F227148566BCE9570BF5EA67DE75FB0t0F2J" TargetMode = "External"/>
	<Relationship Id="rId28" Type="http://schemas.openxmlformats.org/officeDocument/2006/relationships/hyperlink" Target="consultantplus://offline/ref=0BD0E1CC13C723C928B43A9CDAAFA68CBBCEEF3C3F5A8CE8F298DF3C6892278E12A1B0165EEE6D2BB51C53A40C227148566BCE9570BF5EA67DE75FB0t0F2J" TargetMode = "External"/>
	<Relationship Id="rId29" Type="http://schemas.openxmlformats.org/officeDocument/2006/relationships/hyperlink" Target="consultantplus://offline/ref=0BD0E1CC13C723C928B43A9CDAAFA68CBBCEEF3C3F5D8BEDF395DF3C6892278E12A1B0165EEE6D2BB51C53A708227148566BCE9570BF5EA67DE75FB0t0F2J" TargetMode = "External"/>
	<Relationship Id="rId30" Type="http://schemas.openxmlformats.org/officeDocument/2006/relationships/hyperlink" Target="consultantplus://offline/ref=0BD0E1CC13C723C928B43A9CDAAFA68CBBCEEF3C3F5C8CEAFB94DF3C6892278E12A1B0165EEE6D2BB51C53A50E227148566BCE9570BF5EA67DE75FB0t0F2J" TargetMode = "External"/>
	<Relationship Id="rId31" Type="http://schemas.openxmlformats.org/officeDocument/2006/relationships/hyperlink" Target="consultantplus://offline/ref=0BD0E1CC13C723C928B43A9CDAAFA68CBBCEEF3C3C5F8BE2F59B823660CB2B8C15AEEF1359FF6D28BC0253A2142B251Bt1F0J" TargetMode = "External"/>
	<Relationship Id="rId32" Type="http://schemas.openxmlformats.org/officeDocument/2006/relationships/hyperlink" Target="consultantplus://offline/ref=0BD0E1CC13C723C928B43A8AD9C3F183BEC2B7333A5F80BCAFC4D96B37C221DB52E1B6431DAA602BB71707F54E7C281B1B20C39167A35EA2t6F1J" TargetMode = "External"/>
	<Relationship Id="rId33" Type="http://schemas.openxmlformats.org/officeDocument/2006/relationships/hyperlink" Target="consultantplus://offline/ref=0BD0E1CC13C723C928B43A9CDAAFA68CBBCEEF3C3F588DEDF397DF3C6892278E12A1B0165EEE6D2BB51C51A70C227148566BCE9570BF5EA67DE75FB0t0F2J" TargetMode = "External"/>
	<Relationship Id="rId34" Type="http://schemas.openxmlformats.org/officeDocument/2006/relationships/hyperlink" Target="consultantplus://offline/ref=0BD0E1CC13C723C928B43A9CDAAFA68CBBCEEF3C3F5989EDFB98DF3C6892278E12A1B0165EEE6D2BB51C53A40F227148566BCE9570BF5EA67DE75FB0t0F2J" TargetMode = "External"/>
	<Relationship Id="rId35" Type="http://schemas.openxmlformats.org/officeDocument/2006/relationships/hyperlink" Target="consultantplus://offline/ref=0BD0E1CC13C723C928B43A9CDAAFA68CBBCEEF3C3F5D8EEAF798DF3C6892278E12A1B0165EEE6D2BB51C53A508227148566BCE9570BF5EA67DE75FB0t0F2J" TargetMode = "External"/>
	<Relationship Id="rId36" Type="http://schemas.openxmlformats.org/officeDocument/2006/relationships/hyperlink" Target="consultantplus://offline/ref=0BD0E1CC13C723C928B43A9CDAAFA68CBBCEEF3C3F588DEDF397DF3C6892278E12A1B0165EEE6D2BB51C51A70D227148566BCE9570BF5EA67DE75FB0t0F2J" TargetMode = "External"/>
	<Relationship Id="rId37" Type="http://schemas.openxmlformats.org/officeDocument/2006/relationships/hyperlink" Target="consultantplus://offline/ref=0BD0E1CC13C723C928B43A9CDAAFA68CBBCEEF3C3F5D8BEDF395DF3C6892278E12A1B0165EEE6D2BB51C53A708227148566BCE9570BF5EA67DE75FB0t0F2J" TargetMode = "External"/>
	<Relationship Id="rId38" Type="http://schemas.openxmlformats.org/officeDocument/2006/relationships/hyperlink" Target="consultantplus://offline/ref=0BD0E1CC13C723C928B43A9CDAAFA68CBBCEEF3C3F5A8CE8F298DF3C6892278E12A1B0165EEE6D2BB51C53A40C227148566BCE9570BF5EA67DE75FB0t0F2J" TargetMode = "External"/>
	<Relationship Id="rId39" Type="http://schemas.openxmlformats.org/officeDocument/2006/relationships/hyperlink" Target="consultantplus://offline/ref=0BD0E1CC13C723C928B43A9CDAAFA68CBBCEEF3C3F588DEDF397DF3C6892278E12A1B0165EEE6D2BB51C51A702227148566BCE9570BF5EA67DE75FB0t0F2J" TargetMode = "External"/>
	<Relationship Id="rId40" Type="http://schemas.openxmlformats.org/officeDocument/2006/relationships/hyperlink" Target="consultantplus://offline/ref=0BD0E1CC13C723C928B43A9CDAAFA68CBBCEEF3C3F588DEDF396DF3C6892278E12A1B0165EEE6D2BB51C53A508227148566BCE9570BF5EA67DE75FB0t0F2J" TargetMode = "External"/>
	<Relationship Id="rId41" Type="http://schemas.openxmlformats.org/officeDocument/2006/relationships/hyperlink" Target="consultantplus://offline/ref=0BD0E1CC13C723C928B43A9CDAAFA68CBBCEEF3C3F598FE2F794DF3C6892278E12A1B0164CEE3527B7154DA40C37271910t3FCJ" TargetMode = "External"/>
	<Relationship Id="rId42" Type="http://schemas.openxmlformats.org/officeDocument/2006/relationships/hyperlink" Target="consultantplus://offline/ref=0BD0E1CC13C723C928B43A9CDAAFA68CBBCEEF3C3F598AEEF294DF3C6892278E12A1B0165EEE6D2BB51C53A40F227148566BCE9570BF5EA67DE75FB0t0F2J" TargetMode = "External"/>
	<Relationship Id="rId43" Type="http://schemas.openxmlformats.org/officeDocument/2006/relationships/hyperlink" Target="consultantplus://offline/ref=0BD0E1CC13C723C928B43A9CDAAFA68CBBCEEF3C3F5C83EBF491DF3C6892278E12A1B0165EEE6D2BB51C53AD08227148566BCE9570BF5EA67DE75FB0t0F2J" TargetMode = "External"/>
	<Relationship Id="rId44" Type="http://schemas.openxmlformats.org/officeDocument/2006/relationships/hyperlink" Target="consultantplus://offline/ref=0BD0E1CC13C723C928B43A9CDAAFA68CBBCEEF3C3F588DEDF397DF3C6892278E12A1B0165EEE6D2BB51C51A703227148566BCE9570BF5EA67DE75FB0t0F2J" TargetMode = "External"/>
	<Relationship Id="rId45" Type="http://schemas.openxmlformats.org/officeDocument/2006/relationships/hyperlink" Target="consultantplus://offline/ref=0BD0E1CC13C723C928B43A9CDAAFA68CBBCEEF3C3F5C8CEAFB94DF3C6892278E12A1B0165EEE6D2BB51C53A50F227148566BCE9570BF5EA67DE75FB0t0F2J" TargetMode = "External"/>
	<Relationship Id="rId46" Type="http://schemas.openxmlformats.org/officeDocument/2006/relationships/hyperlink" Target="consultantplus://offline/ref=0BD0E1CC13C723C928B43A9CDAAFA68CBBCEEF3C3F588DEDF396DF3C6892278E12A1B0165EEE6D2BB51C53A509227148566BCE9570BF5EA67DE75FB0t0F2J" TargetMode = "External"/>
	<Relationship Id="rId47" Type="http://schemas.openxmlformats.org/officeDocument/2006/relationships/hyperlink" Target="consultantplus://offline/ref=0BD0E1CC13C723C928B43A9CDAAFA68CBBCEEF3C3F5C83EBF491DF3C6892278E12A1B0165EEE6D2BB51C52A409227148566BCE9570BF5EA67DE75FB0t0F2J" TargetMode = "External"/>
	<Relationship Id="rId48" Type="http://schemas.openxmlformats.org/officeDocument/2006/relationships/hyperlink" Target="consultantplus://offline/ref=0BD0E1CC13C723C928B43A9CDAAFA68CBBCEEF3C3F5C8AE8F695DF3C6892278E12A1B0165EEE6D2BB51C52A403227148566BCE9570BF5EA67DE75FB0t0F2J" TargetMode = "External"/>
	<Relationship Id="rId49" Type="http://schemas.openxmlformats.org/officeDocument/2006/relationships/hyperlink" Target="consultantplus://offline/ref=0BD0E1CC13C723C928B43A9CDAAFA68CBBCEEF3C3C5983E3F690DF3C6892278E12A1B0165EEE6D2BB51C53A403227148566BCE9570BF5EA67DE75FB0t0F2J" TargetMode = "External"/>
	<Relationship Id="rId50" Type="http://schemas.openxmlformats.org/officeDocument/2006/relationships/hyperlink" Target="consultantplus://offline/ref=0BD0E1CC13C723C928B43A9CDAAFA68CBBCEEF3C3F5C83EBF491DF3C6892278E12A1B0165EEE6D2BB51C52AD0C227148566BCE9570BF5EA67DE75FB0t0F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22.08.2014 N 305-п
(ред. от 11.03.2022)
"О предоставлении сертификатов на оплату услуг по постоянному постороннему уходу за одинокими гражданами пожилого возраста и инвалидами"
(вместе с "Порядком предоставления сертификатов на оплату услуг по постоянному постороннему уходу за одинокими гражданами пожилого возраста и инвалидами", "Примерной формой договора о предоставлении услуг по постоянному постороннему уходу за одиноким гражданином пожилого возраста и инвалидом</dc:title>
  <dcterms:created xsi:type="dcterms:W3CDTF">2022-06-29T09:05:44Z</dcterms:created>
</cp:coreProperties>
</file>